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83608" w14:textId="4913182A" w:rsidR="004B52DD" w:rsidRPr="004B52DD" w:rsidRDefault="004B52DD" w:rsidP="007961F8">
      <w:pPr>
        <w:spacing w:before="120"/>
      </w:pPr>
      <w:r w:rsidRPr="004B52DD">
        <w:t xml:space="preserve">Příloha č. </w:t>
      </w:r>
      <w:r w:rsidR="003B319E">
        <w:t>7</w:t>
      </w:r>
    </w:p>
    <w:p w14:paraId="58BD7E76" w14:textId="77777777" w:rsidR="004B52DD" w:rsidRDefault="004B52DD" w:rsidP="007961F8">
      <w:pPr>
        <w:spacing w:before="120"/>
        <w:rPr>
          <w:b/>
        </w:rPr>
      </w:pPr>
    </w:p>
    <w:p w14:paraId="78A95F7D" w14:textId="54853DAD" w:rsidR="00CA7723" w:rsidRDefault="00CA7723" w:rsidP="00CA7723">
      <w:pPr>
        <w:spacing w:before="120"/>
        <w:jc w:val="center"/>
        <w:rPr>
          <w:b/>
          <w:sz w:val="28"/>
          <w:szCs w:val="28"/>
        </w:rPr>
      </w:pPr>
      <w:r>
        <w:rPr>
          <w:b/>
          <w:sz w:val="28"/>
          <w:szCs w:val="28"/>
        </w:rPr>
        <w:t>Čestné prohlášení o</w:t>
      </w:r>
      <w:r>
        <w:t xml:space="preserve"> </w:t>
      </w:r>
      <w:r>
        <w:rPr>
          <w:b/>
          <w:sz w:val="28"/>
          <w:szCs w:val="28"/>
        </w:rPr>
        <w:t>podílu některých veřejných funkcionářů</w:t>
      </w:r>
      <w:r w:rsidR="00D2448B">
        <w:rPr>
          <w:b/>
          <w:sz w:val="28"/>
          <w:szCs w:val="28"/>
        </w:rPr>
        <w:t xml:space="preserve"> a k </w:t>
      </w:r>
      <w:r w:rsidR="00D2448B" w:rsidRPr="00D2448B">
        <w:rPr>
          <w:b/>
          <w:sz w:val="28"/>
          <w:szCs w:val="28"/>
        </w:rPr>
        <w:t>mezinárodním sankcím proti Rusku a Bělorusku</w:t>
      </w:r>
    </w:p>
    <w:p w14:paraId="736236DB" w14:textId="77777777" w:rsidR="004B52DD" w:rsidRDefault="004B52DD" w:rsidP="007961F8">
      <w:pPr>
        <w:spacing w:before="120"/>
        <w:rPr>
          <w:b/>
        </w:rPr>
      </w:pPr>
    </w:p>
    <w:tbl>
      <w:tblPr>
        <w:tblW w:w="9225"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28"/>
        <w:gridCol w:w="6997"/>
      </w:tblGrid>
      <w:tr w:rsidR="00615351" w14:paraId="3964CE53" w14:textId="77777777" w:rsidTr="00BE509A">
        <w:trPr>
          <w:trHeight w:val="450"/>
        </w:trPr>
        <w:tc>
          <w:tcPr>
            <w:tcW w:w="2229" w:type="dxa"/>
            <w:tcBorders>
              <w:top w:val="single" w:sz="4" w:space="0" w:color="auto"/>
              <w:left w:val="single" w:sz="4" w:space="0" w:color="auto"/>
              <w:bottom w:val="single" w:sz="4" w:space="0" w:color="auto"/>
              <w:right w:val="single" w:sz="4" w:space="0" w:color="auto"/>
            </w:tcBorders>
            <w:shd w:val="pct15" w:color="auto" w:fill="FFFFFF"/>
            <w:vAlign w:val="center"/>
            <w:hideMark/>
          </w:tcPr>
          <w:p w14:paraId="36796333" w14:textId="77777777" w:rsidR="00615351" w:rsidRDefault="00615351" w:rsidP="00BE509A">
            <w:pPr>
              <w:pStyle w:val="Bezmezer"/>
            </w:pPr>
            <w:r>
              <w:t>Zadavatel:</w:t>
            </w:r>
          </w:p>
        </w:tc>
        <w:tc>
          <w:tcPr>
            <w:tcW w:w="6999" w:type="dxa"/>
            <w:tcBorders>
              <w:top w:val="single" w:sz="4" w:space="0" w:color="auto"/>
              <w:left w:val="single" w:sz="4" w:space="0" w:color="auto"/>
              <w:bottom w:val="single" w:sz="4" w:space="0" w:color="auto"/>
              <w:right w:val="single" w:sz="4" w:space="0" w:color="auto"/>
            </w:tcBorders>
            <w:shd w:val="pct15" w:color="auto" w:fill="FFFFFF"/>
            <w:vAlign w:val="center"/>
            <w:hideMark/>
          </w:tcPr>
          <w:p w14:paraId="69DF5FA3" w14:textId="77777777" w:rsidR="00615351" w:rsidRPr="00F91298" w:rsidRDefault="00615351" w:rsidP="00BE509A">
            <w:pPr>
              <w:pStyle w:val="Bezmezer"/>
              <w:rPr>
                <w:b/>
                <w:highlight w:val="yellow"/>
              </w:rPr>
            </w:pPr>
            <w:r w:rsidRPr="00B73C96">
              <w:t>Obec Hořátev</w:t>
            </w:r>
          </w:p>
        </w:tc>
      </w:tr>
      <w:tr w:rsidR="00615351" w14:paraId="2087F995" w14:textId="77777777" w:rsidTr="00BE509A">
        <w:trPr>
          <w:trHeight w:val="438"/>
        </w:trPr>
        <w:tc>
          <w:tcPr>
            <w:tcW w:w="2229" w:type="dxa"/>
            <w:tcBorders>
              <w:top w:val="single" w:sz="4" w:space="0" w:color="auto"/>
              <w:left w:val="single" w:sz="4" w:space="0" w:color="auto"/>
              <w:bottom w:val="single" w:sz="4" w:space="0" w:color="auto"/>
              <w:right w:val="single" w:sz="4" w:space="0" w:color="auto"/>
            </w:tcBorders>
            <w:vAlign w:val="center"/>
            <w:hideMark/>
          </w:tcPr>
          <w:p w14:paraId="6B4C2562" w14:textId="77777777" w:rsidR="00615351" w:rsidRDefault="00615351" w:rsidP="00BE509A">
            <w:pPr>
              <w:pStyle w:val="Bezmezer"/>
            </w:pPr>
            <w:r>
              <w:t>Sídlo:</w:t>
            </w:r>
          </w:p>
        </w:tc>
        <w:tc>
          <w:tcPr>
            <w:tcW w:w="6999" w:type="dxa"/>
            <w:tcBorders>
              <w:top w:val="single" w:sz="4" w:space="0" w:color="auto"/>
              <w:left w:val="single" w:sz="4" w:space="0" w:color="auto"/>
              <w:bottom w:val="single" w:sz="4" w:space="0" w:color="auto"/>
              <w:right w:val="single" w:sz="4" w:space="0" w:color="auto"/>
            </w:tcBorders>
            <w:vAlign w:val="center"/>
            <w:hideMark/>
          </w:tcPr>
          <w:p w14:paraId="63431BA2" w14:textId="77777777" w:rsidR="00615351" w:rsidRPr="00B73C96" w:rsidRDefault="00615351" w:rsidP="00BE509A">
            <w:pPr>
              <w:pStyle w:val="Bezmezer"/>
            </w:pPr>
            <w:r w:rsidRPr="00B73C96">
              <w:rPr>
                <w:color w:val="000000"/>
              </w:rPr>
              <w:t>Hořátev 17, 289 13 Zvěřínek</w:t>
            </w:r>
          </w:p>
        </w:tc>
      </w:tr>
      <w:tr w:rsidR="00615351" w14:paraId="3A538CD3" w14:textId="77777777" w:rsidTr="00BE509A">
        <w:trPr>
          <w:trHeight w:val="426"/>
        </w:trPr>
        <w:tc>
          <w:tcPr>
            <w:tcW w:w="2229" w:type="dxa"/>
            <w:tcBorders>
              <w:top w:val="single" w:sz="4" w:space="0" w:color="auto"/>
              <w:left w:val="single" w:sz="4" w:space="0" w:color="auto"/>
              <w:bottom w:val="single" w:sz="4" w:space="0" w:color="auto"/>
              <w:right w:val="single" w:sz="4" w:space="0" w:color="auto"/>
            </w:tcBorders>
            <w:vAlign w:val="center"/>
            <w:hideMark/>
          </w:tcPr>
          <w:p w14:paraId="1B7E99E7" w14:textId="77777777" w:rsidR="00615351" w:rsidRDefault="00615351" w:rsidP="00BE509A">
            <w:pPr>
              <w:pStyle w:val="Bezmezer"/>
            </w:pPr>
            <w:r>
              <w:t>IČ:</w:t>
            </w:r>
          </w:p>
        </w:tc>
        <w:tc>
          <w:tcPr>
            <w:tcW w:w="6999" w:type="dxa"/>
            <w:tcBorders>
              <w:top w:val="single" w:sz="4" w:space="0" w:color="auto"/>
              <w:left w:val="single" w:sz="4" w:space="0" w:color="auto"/>
              <w:bottom w:val="single" w:sz="4" w:space="0" w:color="auto"/>
              <w:right w:val="single" w:sz="4" w:space="0" w:color="auto"/>
            </w:tcBorders>
            <w:vAlign w:val="center"/>
            <w:hideMark/>
          </w:tcPr>
          <w:p w14:paraId="62E3056A" w14:textId="77777777" w:rsidR="00615351" w:rsidRPr="00B73C96" w:rsidRDefault="00615351" w:rsidP="00BE509A">
            <w:pPr>
              <w:pStyle w:val="Bezmezer"/>
            </w:pPr>
            <w:r w:rsidRPr="00B73C96">
              <w:rPr>
                <w:color w:val="000000"/>
              </w:rPr>
              <w:t>00239119</w:t>
            </w:r>
          </w:p>
        </w:tc>
      </w:tr>
      <w:tr w:rsidR="00615351" w14:paraId="558154EB" w14:textId="77777777" w:rsidTr="00BE509A">
        <w:trPr>
          <w:trHeight w:val="563"/>
        </w:trPr>
        <w:tc>
          <w:tcPr>
            <w:tcW w:w="2229" w:type="dxa"/>
            <w:tcBorders>
              <w:top w:val="single" w:sz="4" w:space="0" w:color="auto"/>
              <w:left w:val="single" w:sz="4" w:space="0" w:color="auto"/>
              <w:bottom w:val="single" w:sz="4" w:space="0" w:color="auto"/>
              <w:right w:val="single" w:sz="4" w:space="0" w:color="auto"/>
            </w:tcBorders>
            <w:vAlign w:val="center"/>
            <w:hideMark/>
          </w:tcPr>
          <w:p w14:paraId="324E41E9" w14:textId="77777777" w:rsidR="00615351" w:rsidRDefault="00615351" w:rsidP="00BE509A">
            <w:pPr>
              <w:pStyle w:val="Bezmezer"/>
            </w:pPr>
            <w:r>
              <w:t>Název zakázky:</w:t>
            </w:r>
          </w:p>
        </w:tc>
        <w:tc>
          <w:tcPr>
            <w:tcW w:w="6999" w:type="dxa"/>
            <w:tcBorders>
              <w:top w:val="single" w:sz="4" w:space="0" w:color="auto"/>
              <w:left w:val="single" w:sz="4" w:space="0" w:color="auto"/>
              <w:bottom w:val="single" w:sz="4" w:space="0" w:color="auto"/>
              <w:right w:val="single" w:sz="4" w:space="0" w:color="auto"/>
            </w:tcBorders>
            <w:vAlign w:val="center"/>
            <w:hideMark/>
          </w:tcPr>
          <w:p w14:paraId="7F435784" w14:textId="77777777" w:rsidR="00615351" w:rsidRPr="00B73C96" w:rsidRDefault="00615351" w:rsidP="00BE509A">
            <w:pPr>
              <w:pStyle w:val="Bezmezer"/>
              <w:rPr>
                <w:b/>
              </w:rPr>
            </w:pPr>
            <w:r w:rsidRPr="00B73C96">
              <w:t>„Hořátev – sběr, svoz a likvidace odpadů“</w:t>
            </w:r>
          </w:p>
        </w:tc>
      </w:tr>
    </w:tbl>
    <w:p w14:paraId="1AEB4F62" w14:textId="77777777" w:rsidR="004B52DD" w:rsidRDefault="004B52DD" w:rsidP="004B52DD">
      <w:pPr>
        <w:spacing w:after="240" w:line="276" w:lineRule="auto"/>
        <w:jc w:val="both"/>
        <w:rPr>
          <w:bCs/>
        </w:rPr>
      </w:pPr>
    </w:p>
    <w:tbl>
      <w:tblPr>
        <w:tblW w:w="9283"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1"/>
        <w:gridCol w:w="5812"/>
      </w:tblGrid>
      <w:tr w:rsidR="004B52DD" w:rsidRPr="001E1189" w14:paraId="5441327C" w14:textId="77777777" w:rsidTr="007C2117">
        <w:trPr>
          <w:trHeight w:val="453"/>
        </w:trPr>
        <w:tc>
          <w:tcPr>
            <w:tcW w:w="9283" w:type="dxa"/>
            <w:gridSpan w:val="2"/>
            <w:shd w:val="pct15" w:color="auto" w:fill="FFFFFF"/>
            <w:vAlign w:val="center"/>
          </w:tcPr>
          <w:p w14:paraId="50512690" w14:textId="77777777" w:rsidR="004B52DD" w:rsidRPr="001E1189" w:rsidRDefault="004B52DD" w:rsidP="007C2117">
            <w:r>
              <w:t>Účastník výběrového řízení</w:t>
            </w:r>
          </w:p>
        </w:tc>
      </w:tr>
      <w:tr w:rsidR="004B52DD" w:rsidRPr="001E1189" w14:paraId="31227635" w14:textId="77777777" w:rsidTr="007C2117">
        <w:trPr>
          <w:trHeight w:val="453"/>
        </w:trPr>
        <w:tc>
          <w:tcPr>
            <w:tcW w:w="3471" w:type="dxa"/>
            <w:vAlign w:val="center"/>
          </w:tcPr>
          <w:p w14:paraId="643AA685" w14:textId="77777777" w:rsidR="004B52DD" w:rsidRPr="001E1189" w:rsidRDefault="004B52DD" w:rsidP="007C2117">
            <w:r w:rsidRPr="001E1189">
              <w:t>Obchodní firma nebo název</w:t>
            </w:r>
          </w:p>
        </w:tc>
        <w:tc>
          <w:tcPr>
            <w:tcW w:w="5812" w:type="dxa"/>
            <w:vAlign w:val="center"/>
          </w:tcPr>
          <w:p w14:paraId="3913369A"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35DFC421" w14:textId="77777777" w:rsidTr="007C2117">
        <w:trPr>
          <w:trHeight w:val="453"/>
        </w:trPr>
        <w:tc>
          <w:tcPr>
            <w:tcW w:w="3471" w:type="dxa"/>
            <w:vAlign w:val="center"/>
          </w:tcPr>
          <w:p w14:paraId="121D94F1" w14:textId="77777777" w:rsidR="004B52DD" w:rsidRPr="001E1189" w:rsidRDefault="004B52DD" w:rsidP="007C2117">
            <w:r w:rsidRPr="001E1189">
              <w:t>Sídlo</w:t>
            </w:r>
          </w:p>
        </w:tc>
        <w:tc>
          <w:tcPr>
            <w:tcW w:w="5812" w:type="dxa"/>
            <w:vAlign w:val="center"/>
          </w:tcPr>
          <w:p w14:paraId="13E7922F"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5DDAD264" w14:textId="77777777" w:rsidTr="007C2117">
        <w:trPr>
          <w:trHeight w:val="453"/>
        </w:trPr>
        <w:tc>
          <w:tcPr>
            <w:tcW w:w="3471" w:type="dxa"/>
            <w:vAlign w:val="center"/>
          </w:tcPr>
          <w:p w14:paraId="64740286" w14:textId="77777777" w:rsidR="004B52DD" w:rsidRPr="001E1189" w:rsidRDefault="004B52DD" w:rsidP="007C2117">
            <w:r w:rsidRPr="001E1189">
              <w:t>IČ:</w:t>
            </w:r>
          </w:p>
        </w:tc>
        <w:tc>
          <w:tcPr>
            <w:tcW w:w="5812" w:type="dxa"/>
            <w:vAlign w:val="center"/>
          </w:tcPr>
          <w:p w14:paraId="5191B508" w14:textId="77777777" w:rsidR="004B52DD" w:rsidRPr="001E1189" w:rsidRDefault="004B52DD" w:rsidP="007C2117">
            <w:r w:rsidRPr="001E1189">
              <w:rPr>
                <w:highlight w:val="cyan"/>
              </w:rPr>
              <w:t xml:space="preserve">(doplní </w:t>
            </w:r>
            <w:r>
              <w:rPr>
                <w:highlight w:val="cyan"/>
              </w:rPr>
              <w:t>účastník</w:t>
            </w:r>
            <w:r>
              <w:t>)</w:t>
            </w:r>
          </w:p>
        </w:tc>
      </w:tr>
      <w:tr w:rsidR="004B52DD" w:rsidRPr="001E1189" w14:paraId="7118E4E6" w14:textId="77777777" w:rsidTr="007C2117">
        <w:trPr>
          <w:trHeight w:val="453"/>
        </w:trPr>
        <w:tc>
          <w:tcPr>
            <w:tcW w:w="3471" w:type="dxa"/>
            <w:vAlign w:val="center"/>
          </w:tcPr>
          <w:p w14:paraId="2EC6220B" w14:textId="77777777" w:rsidR="004B52DD" w:rsidRPr="001E1189" w:rsidRDefault="004B52DD" w:rsidP="007C2117">
            <w:r>
              <w:t>Osoba oprávněná jednat za účastníka</w:t>
            </w:r>
          </w:p>
        </w:tc>
        <w:tc>
          <w:tcPr>
            <w:tcW w:w="5812" w:type="dxa"/>
            <w:vAlign w:val="center"/>
          </w:tcPr>
          <w:p w14:paraId="0214C010"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bl>
    <w:p w14:paraId="63124982" w14:textId="77777777" w:rsidR="00433162" w:rsidRPr="005E3E36" w:rsidRDefault="00433162" w:rsidP="007961F8">
      <w:pPr>
        <w:spacing w:before="120"/>
      </w:pPr>
    </w:p>
    <w:p w14:paraId="4F9AFE08" w14:textId="5B2A30A7" w:rsidR="00A157B4" w:rsidRPr="005E3E36" w:rsidRDefault="008C2D61" w:rsidP="00D2448B">
      <w:pPr>
        <w:spacing w:before="120"/>
        <w:jc w:val="both"/>
        <w:rPr>
          <w:b/>
        </w:rPr>
      </w:pPr>
      <w:r w:rsidRPr="005E3E36">
        <w:rPr>
          <w:b/>
        </w:rPr>
        <w:t xml:space="preserve">S ohledem na ustanovení § 4b zákona </w:t>
      </w:r>
      <w:r w:rsidR="00D2448B">
        <w:rPr>
          <w:b/>
        </w:rPr>
        <w:t xml:space="preserve">č. </w:t>
      </w:r>
      <w:r w:rsidR="00D2448B" w:rsidRPr="00D2448B">
        <w:rPr>
          <w:b/>
        </w:rPr>
        <w:t>159/2006 Sb.</w:t>
      </w:r>
      <w:r w:rsidR="00D2448B">
        <w:rPr>
          <w:b/>
        </w:rPr>
        <w:t xml:space="preserve">, </w:t>
      </w:r>
      <w:r w:rsidR="00D2448B" w:rsidRPr="00D2448B">
        <w:rPr>
          <w:b/>
        </w:rPr>
        <w:t>o střetu záj</w:t>
      </w:r>
      <w:r w:rsidRPr="005E3E36">
        <w:rPr>
          <w:b/>
        </w:rPr>
        <w:t>mů</w:t>
      </w:r>
      <w:r w:rsidR="004321DA" w:rsidRPr="005E3E36">
        <w:rPr>
          <w:b/>
        </w:rPr>
        <w:t>, které stanoví</w:t>
      </w:r>
      <w:r w:rsidR="00973123" w:rsidRPr="005E3E36">
        <w:rPr>
          <w:b/>
        </w:rPr>
        <w:t xml:space="preserve">, že </w:t>
      </w:r>
      <w:r w:rsidR="002C0FAF" w:rsidRPr="005E3E36">
        <w:t>„</w:t>
      </w:r>
      <w:r w:rsidR="002C0FAF" w:rsidRPr="005E3E36">
        <w:rPr>
          <w:i/>
        </w:rPr>
        <w:t>Obchodní společnost, ve které veřejný funkcionář uvedený v § 2 odst. 1 písm. c)</w:t>
      </w:r>
      <w:r w:rsidR="00336413" w:rsidRPr="005E3E36">
        <w:rPr>
          <w:rStyle w:val="Znakapoznpodarou"/>
        </w:rPr>
        <w:t xml:space="preserve"> </w:t>
      </w:r>
      <w:r w:rsidR="00336413" w:rsidRPr="005E3E36">
        <w:rPr>
          <w:rStyle w:val="Znakapoznpodarou"/>
        </w:rPr>
        <w:footnoteReference w:id="1"/>
      </w:r>
      <w:r w:rsidR="002C0FAF" w:rsidRPr="005E3E36">
        <w:rPr>
          <w:i/>
        </w:rPr>
        <w:t xml:space="preserve"> </w:t>
      </w:r>
      <w:r w:rsidR="002C0FAF" w:rsidRPr="005E3E36">
        <w:t>(</w:t>
      </w:r>
      <w:r w:rsidR="00336413" w:rsidRPr="005E3E36">
        <w:t>dále jen „</w:t>
      </w:r>
      <w:r w:rsidR="00336413" w:rsidRPr="005E3E36">
        <w:rPr>
          <w:b/>
        </w:rPr>
        <w:t>vyjmenovaný veřejný funkcionář“)</w:t>
      </w:r>
      <w:r w:rsidR="002C0FAF" w:rsidRPr="005E3E36">
        <w:rPr>
          <w:b/>
          <w:i/>
        </w:rPr>
        <w:t xml:space="preserve"> nebo jím ovládaná osoba</w:t>
      </w:r>
      <w:r w:rsidR="002C0FAF" w:rsidRPr="005E3E36">
        <w:rPr>
          <w:i/>
        </w:rPr>
        <w:t xml:space="preserve"> </w:t>
      </w:r>
      <w:r w:rsidR="002C0FAF" w:rsidRPr="005E3E36">
        <w:rPr>
          <w:b/>
          <w:i/>
        </w:rPr>
        <w:t>vlastní podíl představující alespoň 25 % účasti společníka v obchodní společnosti</w:t>
      </w:r>
      <w:r w:rsidR="002C0FAF" w:rsidRPr="005E3E36">
        <w:rPr>
          <w:i/>
        </w:rPr>
        <w:t xml:space="preserve">, se nesmí účastnit zadávacích řízení podle zákona upravujícího zadávání veřejných zakázek </w:t>
      </w:r>
      <w:r w:rsidR="002C0FAF" w:rsidRPr="005E3E36">
        <w:rPr>
          <w:b/>
          <w:i/>
        </w:rPr>
        <w:t>jako účastník</w:t>
      </w:r>
      <w:r w:rsidR="002C0FAF" w:rsidRPr="005E3E36">
        <w:rPr>
          <w:i/>
        </w:rPr>
        <w:t xml:space="preserve"> </w:t>
      </w:r>
      <w:r w:rsidR="002C0FAF" w:rsidRPr="005E3E36">
        <w:rPr>
          <w:b/>
          <w:i/>
        </w:rPr>
        <w:t>nebo poddodavatel, prostřednictvím kterého dodavatel prokazuje kvalifikaci</w:t>
      </w:r>
      <w:r w:rsidR="002C0FAF" w:rsidRPr="005E3E36">
        <w:rPr>
          <w:i/>
        </w:rPr>
        <w:t>. Zadavatel je povinen takovou obchodní společnost vyloučit ze zadávacího řízení. Zadavatel nesmí obchodní společnosti uvedené ve větě první zadat veřejnou zakázku malého rozsahu, takové jednání je neplatné.</w:t>
      </w:r>
      <w:r w:rsidR="002C0FAF" w:rsidRPr="005E3E36">
        <w:t>“</w:t>
      </w:r>
    </w:p>
    <w:p w14:paraId="081051C6" w14:textId="77777777" w:rsidR="005E3700" w:rsidRDefault="005E3700" w:rsidP="00B750FD">
      <w:pPr>
        <w:spacing w:before="120"/>
        <w:jc w:val="center"/>
        <w:rPr>
          <w:b/>
        </w:rPr>
      </w:pPr>
    </w:p>
    <w:p w14:paraId="751DDCBD" w14:textId="77777777" w:rsidR="00B82DDF" w:rsidRPr="005E3E36" w:rsidRDefault="00A157B4" w:rsidP="00B750FD">
      <w:pPr>
        <w:spacing w:before="120"/>
        <w:jc w:val="center"/>
        <w:rPr>
          <w:b/>
        </w:rPr>
      </w:pPr>
      <w:r w:rsidRPr="005E3E36">
        <w:rPr>
          <w:b/>
        </w:rPr>
        <w:t xml:space="preserve">tímto </w:t>
      </w:r>
      <w:r w:rsidR="00973123" w:rsidRPr="005E3E36">
        <w:rPr>
          <w:b/>
        </w:rPr>
        <w:t>za dodavatele čestně prohlašuje</w:t>
      </w:r>
      <w:r w:rsidRPr="005E3E36">
        <w:rPr>
          <w:b/>
        </w:rPr>
        <w:t>, že:</w:t>
      </w:r>
    </w:p>
    <w:p w14:paraId="15AA2743" w14:textId="77777777" w:rsidR="00EE7110" w:rsidRPr="005E3E36" w:rsidRDefault="00EE7110" w:rsidP="00A157B4">
      <w:pPr>
        <w:spacing w:before="120"/>
        <w:rPr>
          <w:b/>
        </w:rPr>
      </w:pPr>
    </w:p>
    <w:p w14:paraId="3BB0FEB2" w14:textId="77777777" w:rsidR="009730C0" w:rsidRPr="005E3E36" w:rsidRDefault="009730C0" w:rsidP="00A157B4">
      <w:pPr>
        <w:spacing w:before="120"/>
        <w:rPr>
          <w:b/>
        </w:rPr>
      </w:pPr>
    </w:p>
    <w:p w14:paraId="1027C5D6" w14:textId="77777777" w:rsidR="009730C0" w:rsidRPr="005E3E36" w:rsidRDefault="009730C0" w:rsidP="00A157B4">
      <w:pPr>
        <w:spacing w:before="120"/>
        <w:rPr>
          <w:b/>
        </w:rPr>
      </w:pPr>
    </w:p>
    <w:p w14:paraId="60DD6E0B" w14:textId="77777777" w:rsidR="005E3700" w:rsidRDefault="005E3700" w:rsidP="00A157B4">
      <w:pPr>
        <w:spacing w:before="120"/>
        <w:rPr>
          <w:b/>
        </w:rPr>
      </w:pPr>
    </w:p>
    <w:p w14:paraId="29D38AE4" w14:textId="77777777" w:rsidR="00A157B4" w:rsidRPr="005E3E36" w:rsidRDefault="00B750FD" w:rsidP="00A157B4">
      <w:pPr>
        <w:spacing w:before="120"/>
        <w:rPr>
          <w:b/>
        </w:rPr>
      </w:pPr>
      <w:r w:rsidRPr="005E3E36">
        <w:rPr>
          <w:b/>
        </w:rPr>
        <w:lastRenderedPageBreak/>
        <w:t>Ve vztahu k osobě dodavatele</w:t>
      </w:r>
      <w:r w:rsidR="00AA40B2" w:rsidRPr="005E3E36">
        <w:rPr>
          <w:b/>
        </w:rPr>
        <w:t xml:space="preserve"> – označte správnou odpověď</w:t>
      </w:r>
      <w:r w:rsidRPr="005E3E36">
        <w:rPr>
          <w:b/>
        </w:rPr>
        <w:t>:</w:t>
      </w:r>
    </w:p>
    <w:p w14:paraId="33842013" w14:textId="77777777" w:rsidR="00525074" w:rsidRPr="005E3E36" w:rsidRDefault="00525074" w:rsidP="00A157B4">
      <w:pPr>
        <w:spacing w:before="120"/>
        <w:rPr>
          <w:b/>
        </w:rPr>
      </w:pPr>
    </w:p>
    <w:tbl>
      <w:tblPr>
        <w:tblStyle w:val="Mkatabulky"/>
        <w:tblW w:w="0" w:type="auto"/>
        <w:tblLook w:val="04A0" w:firstRow="1" w:lastRow="0" w:firstColumn="1" w:lastColumn="0" w:noHBand="0" w:noVBand="1"/>
      </w:tblPr>
      <w:tblGrid>
        <w:gridCol w:w="578"/>
        <w:gridCol w:w="8484"/>
      </w:tblGrid>
      <w:tr w:rsidR="00A157B4" w:rsidRPr="005E3E36" w14:paraId="2227018F" w14:textId="77777777" w:rsidTr="00B750FD">
        <w:tc>
          <w:tcPr>
            <w:tcW w:w="578" w:type="dxa"/>
            <w:vAlign w:val="center"/>
          </w:tcPr>
          <w:sdt>
            <w:sdtPr>
              <w:rPr>
                <w:b/>
              </w:rPr>
              <w:id w:val="-1581523192"/>
              <w14:checkbox>
                <w14:checked w14:val="0"/>
                <w14:checkedState w14:val="2612" w14:font="MS Gothic"/>
                <w14:uncheckedState w14:val="2610" w14:font="MS Gothic"/>
              </w14:checkbox>
            </w:sdtPr>
            <w:sdtContent>
              <w:p w14:paraId="6ECF4B2C"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2183C1C2"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vAlign w:val="center"/>
          </w:tcPr>
          <w:p w14:paraId="56AD032C" w14:textId="77777777" w:rsidR="00B750FD" w:rsidRPr="005E3E36" w:rsidRDefault="00B750FD" w:rsidP="00B750FD"/>
          <w:p w14:paraId="465F84B4" w14:textId="77777777" w:rsidR="00A157B4" w:rsidRPr="005E3E36" w:rsidRDefault="00336413" w:rsidP="00B750FD">
            <w:r w:rsidRPr="005E3E36">
              <w:t>V osobě dodavatele</w:t>
            </w:r>
            <w:r w:rsidR="00B750FD" w:rsidRPr="005E3E36">
              <w:t xml:space="preserve"> nevlastní vyjmenovaný veřejný funkcionář ani jím ovládaná osoba podíl představující alespoň 25 % účasti společníka v obchodní společnosti</w:t>
            </w:r>
          </w:p>
          <w:p w14:paraId="5972BF70" w14:textId="77777777" w:rsidR="00B750FD" w:rsidRPr="005E3E36" w:rsidRDefault="00B750FD" w:rsidP="00B750FD">
            <w:pPr>
              <w:rPr>
                <w:color w:val="000000"/>
              </w:rPr>
            </w:pPr>
          </w:p>
        </w:tc>
      </w:tr>
      <w:tr w:rsidR="00A157B4" w:rsidRPr="005E3E36" w14:paraId="0A1C5D6E" w14:textId="77777777" w:rsidTr="00B750FD">
        <w:tc>
          <w:tcPr>
            <w:tcW w:w="578" w:type="dxa"/>
            <w:vAlign w:val="center"/>
          </w:tcPr>
          <w:sdt>
            <w:sdtPr>
              <w:rPr>
                <w:b/>
              </w:rPr>
              <w:id w:val="1553577505"/>
              <w14:checkbox>
                <w14:checked w14:val="0"/>
                <w14:checkedState w14:val="2612" w14:font="MS Gothic"/>
                <w14:uncheckedState w14:val="2610" w14:font="MS Gothic"/>
              </w14:checkbox>
            </w:sdtPr>
            <w:sdtContent>
              <w:p w14:paraId="4D738492"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63B1A2AA"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tcPr>
          <w:p w14:paraId="30BA347E" w14:textId="77777777" w:rsidR="00B750FD" w:rsidRPr="005E3E36" w:rsidRDefault="00B750FD" w:rsidP="00B750FD">
            <w:pPr>
              <w:pStyle w:val="l4"/>
              <w:spacing w:before="0" w:beforeAutospacing="0" w:after="0" w:afterAutospacing="0" w:line="264" w:lineRule="atLeast"/>
              <w:jc w:val="both"/>
            </w:pPr>
          </w:p>
          <w:p w14:paraId="727C8C5A" w14:textId="77777777" w:rsidR="00B750FD" w:rsidRPr="005E3E36" w:rsidRDefault="00B750FD" w:rsidP="00B750FD">
            <w:pPr>
              <w:pStyle w:val="l4"/>
              <w:spacing w:before="0" w:beforeAutospacing="0" w:after="0" w:afterAutospacing="0" w:line="264" w:lineRule="atLeast"/>
              <w:jc w:val="both"/>
              <w:rPr>
                <w:i/>
              </w:rPr>
            </w:pPr>
            <w:r w:rsidRPr="005E3E36">
              <w:t>V osobě dodavatele vlastní vyjmenovaný veřejný funkcionář, resp. jím ovládaná osoba podíl představující alespoň 25 % účasti společníka v obchodní společnosti,</w:t>
            </w:r>
            <w:r w:rsidR="00336413" w:rsidRPr="005E3E36">
              <w:t xml:space="preserve"> </w:t>
            </w:r>
            <w:r w:rsidRPr="005E3E36">
              <w:t>přičemž se jedná o následující osobu (osoby):</w:t>
            </w:r>
          </w:p>
          <w:p w14:paraId="2F215CF2" w14:textId="77777777" w:rsidR="00A157B4" w:rsidRPr="005E3E36" w:rsidRDefault="00336413" w:rsidP="00B750FD">
            <w:pPr>
              <w:pStyle w:val="l4"/>
              <w:spacing w:before="0" w:beforeAutospacing="0" w:after="0" w:afterAutospacing="0" w:line="264" w:lineRule="atLeast"/>
              <w:jc w:val="both"/>
              <w:rPr>
                <w:i/>
              </w:rPr>
            </w:pPr>
            <w:r w:rsidRPr="005E3E36">
              <w:rPr>
                <w:i/>
                <w:highlight w:val="cyan"/>
              </w:rPr>
              <w:t>[vyplní dodavatel]</w:t>
            </w:r>
          </w:p>
          <w:p w14:paraId="2DF77A52" w14:textId="77777777" w:rsidR="00B750FD" w:rsidRPr="005E3E36" w:rsidRDefault="00B750FD" w:rsidP="00B750FD">
            <w:pPr>
              <w:pStyle w:val="l4"/>
              <w:spacing w:before="0" w:beforeAutospacing="0" w:after="0" w:afterAutospacing="0" w:line="264" w:lineRule="atLeast"/>
              <w:jc w:val="both"/>
              <w:rPr>
                <w:color w:val="000000"/>
              </w:rPr>
            </w:pPr>
          </w:p>
        </w:tc>
      </w:tr>
    </w:tbl>
    <w:p w14:paraId="7D38FCEE" w14:textId="77777777" w:rsidR="00A157B4" w:rsidRPr="005E3E36" w:rsidRDefault="00A157B4" w:rsidP="00A157B4">
      <w:pPr>
        <w:spacing w:before="120"/>
        <w:rPr>
          <w:b/>
        </w:rPr>
      </w:pPr>
    </w:p>
    <w:p w14:paraId="0E4C2A9A" w14:textId="77777777" w:rsidR="00B750FD" w:rsidRPr="005E3E36" w:rsidRDefault="00B750FD" w:rsidP="00A157B4">
      <w:pPr>
        <w:spacing w:before="120"/>
        <w:rPr>
          <w:b/>
        </w:rPr>
      </w:pPr>
      <w:r w:rsidRPr="005E3E36">
        <w:rPr>
          <w:b/>
        </w:rPr>
        <w:t>Ve vztahu k poddodavatelům, kterými je prokazována kvalifikace</w:t>
      </w:r>
      <w:r w:rsidR="00F312DF" w:rsidRPr="005E3E36">
        <w:rPr>
          <w:b/>
        </w:rPr>
        <w:t xml:space="preserve"> dodavatel</w:t>
      </w:r>
      <w:r w:rsidR="0066701D" w:rsidRPr="005E3E36">
        <w:rPr>
          <w:b/>
        </w:rPr>
        <w:t>e</w:t>
      </w:r>
      <w:r w:rsidR="00AA40B2" w:rsidRPr="005E3E36">
        <w:rPr>
          <w:b/>
        </w:rPr>
        <w:t xml:space="preserve"> – označte správnou odpověď</w:t>
      </w:r>
      <w:r w:rsidR="00EE7110" w:rsidRPr="005E3E36">
        <w:rPr>
          <w:b/>
        </w:rPr>
        <w:t>:</w:t>
      </w:r>
    </w:p>
    <w:p w14:paraId="1B0B1E67" w14:textId="77777777" w:rsidR="00431827" w:rsidRPr="005E3E36" w:rsidRDefault="00431827" w:rsidP="00A157B4">
      <w:pPr>
        <w:spacing w:before="120"/>
        <w:rPr>
          <w:b/>
        </w:rPr>
      </w:pPr>
    </w:p>
    <w:tbl>
      <w:tblPr>
        <w:tblStyle w:val="Mkatabulky"/>
        <w:tblW w:w="0" w:type="auto"/>
        <w:tblLook w:val="04A0" w:firstRow="1" w:lastRow="0" w:firstColumn="1" w:lastColumn="0" w:noHBand="0" w:noVBand="1"/>
      </w:tblPr>
      <w:tblGrid>
        <w:gridCol w:w="578"/>
        <w:gridCol w:w="8484"/>
      </w:tblGrid>
      <w:tr w:rsidR="00B750FD" w:rsidRPr="005E3E36" w14:paraId="688D0330" w14:textId="77777777" w:rsidTr="00A553E8">
        <w:tc>
          <w:tcPr>
            <w:tcW w:w="578" w:type="dxa"/>
            <w:vAlign w:val="center"/>
          </w:tcPr>
          <w:sdt>
            <w:sdtPr>
              <w:rPr>
                <w:b/>
              </w:rPr>
              <w:id w:val="-1508355123"/>
              <w14:checkbox>
                <w14:checked w14:val="0"/>
                <w14:checkedState w14:val="2612" w14:font="MS Gothic"/>
                <w14:uncheckedState w14:val="2610" w14:font="MS Gothic"/>
              </w14:checkbox>
            </w:sdtPr>
            <w:sdtContent>
              <w:p w14:paraId="149A21B3" w14:textId="77777777" w:rsidR="00B750FD" w:rsidRPr="005E3E36" w:rsidRDefault="00973123" w:rsidP="00B750FD">
                <w:pPr>
                  <w:jc w:val="center"/>
                  <w:rPr>
                    <w:b/>
                  </w:rPr>
                </w:pPr>
                <w:r w:rsidRPr="005E3E36">
                  <w:rPr>
                    <w:rFonts w:ascii="Segoe UI Symbol" w:eastAsia="MS Gothic" w:hAnsi="Segoe UI Symbol" w:cs="Segoe UI Symbol"/>
                    <w:b/>
                  </w:rPr>
                  <w:t>☐</w:t>
                </w:r>
              </w:p>
            </w:sdtContent>
          </w:sdt>
          <w:p w14:paraId="780B800E" w14:textId="77777777" w:rsidR="00B750FD" w:rsidRPr="005E3E36" w:rsidRDefault="00B750FD" w:rsidP="00A553E8">
            <w:pPr>
              <w:jc w:val="center"/>
              <w:rPr>
                <w:b/>
              </w:rPr>
            </w:pPr>
          </w:p>
        </w:tc>
        <w:tc>
          <w:tcPr>
            <w:tcW w:w="8484" w:type="dxa"/>
            <w:vAlign w:val="center"/>
          </w:tcPr>
          <w:p w14:paraId="6C3C837B" w14:textId="77777777" w:rsidR="00B750FD" w:rsidRPr="005E3E36" w:rsidRDefault="00B750FD" w:rsidP="00A553E8">
            <w:r w:rsidRPr="005E3E36">
              <w:t>Nemá poddodavatele, kterými prokazuje kvalifikaci</w:t>
            </w:r>
          </w:p>
        </w:tc>
      </w:tr>
      <w:tr w:rsidR="00B750FD" w:rsidRPr="005E3E36" w14:paraId="62CB5FC3" w14:textId="77777777" w:rsidTr="00A553E8">
        <w:tc>
          <w:tcPr>
            <w:tcW w:w="578" w:type="dxa"/>
            <w:vAlign w:val="center"/>
          </w:tcPr>
          <w:sdt>
            <w:sdtPr>
              <w:rPr>
                <w:b/>
              </w:rPr>
              <w:id w:val="-877857500"/>
              <w14:checkbox>
                <w14:checked w14:val="0"/>
                <w14:checkedState w14:val="2612" w14:font="MS Gothic"/>
                <w14:uncheckedState w14:val="2610" w14:font="MS Gothic"/>
              </w14:checkbox>
            </w:sdtPr>
            <w:sdtContent>
              <w:p w14:paraId="04C02BD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B5FBEE9"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vAlign w:val="center"/>
          </w:tcPr>
          <w:p w14:paraId="032BD3A1" w14:textId="77777777" w:rsidR="00B750FD" w:rsidRPr="005E3E36" w:rsidRDefault="00B750FD" w:rsidP="00B750FD"/>
          <w:p w14:paraId="436278F1" w14:textId="77777777" w:rsidR="00B750FD" w:rsidRPr="005E3E36" w:rsidRDefault="00B750FD" w:rsidP="00B848B6">
            <w:pPr>
              <w:jc w:val="both"/>
            </w:pPr>
            <w:r w:rsidRPr="005E3E36">
              <w:t xml:space="preserve">Má poddodavatele, kterými prokazuje kvalifikaci, ale v osobě žádného poddodavatele </w:t>
            </w:r>
            <w:r w:rsidRPr="005E3E36">
              <w:rPr>
                <w:b/>
              </w:rPr>
              <w:t>nevlastní</w:t>
            </w:r>
            <w:r w:rsidRPr="005E3E36">
              <w:t xml:space="preserve"> vyjmenovaný veřejný funkcionář ani jím ovládaná osoba podíl představující alespoň 25 % účasti společníka v obchodní společnosti</w:t>
            </w:r>
          </w:p>
          <w:p w14:paraId="33C68AE6" w14:textId="77777777" w:rsidR="00B750FD" w:rsidRPr="005E3E36" w:rsidRDefault="00B750FD" w:rsidP="00B750FD">
            <w:pPr>
              <w:rPr>
                <w:color w:val="000000"/>
              </w:rPr>
            </w:pPr>
          </w:p>
        </w:tc>
      </w:tr>
      <w:tr w:rsidR="00B750FD" w:rsidRPr="005E3E36" w14:paraId="190966A8" w14:textId="77777777" w:rsidTr="00A553E8">
        <w:tc>
          <w:tcPr>
            <w:tcW w:w="578" w:type="dxa"/>
            <w:vAlign w:val="center"/>
          </w:tcPr>
          <w:sdt>
            <w:sdtPr>
              <w:rPr>
                <w:b/>
              </w:rPr>
              <w:id w:val="-508749110"/>
              <w14:checkbox>
                <w14:checked w14:val="0"/>
                <w14:checkedState w14:val="2612" w14:font="MS Gothic"/>
                <w14:uncheckedState w14:val="2610" w14:font="MS Gothic"/>
              </w14:checkbox>
            </w:sdtPr>
            <w:sdtContent>
              <w:p w14:paraId="2F259D3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10E58D2"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tcPr>
          <w:p w14:paraId="2E724F73" w14:textId="77777777" w:rsidR="00B750FD" w:rsidRPr="005E3E36" w:rsidRDefault="00B750FD" w:rsidP="00A553E8">
            <w:pPr>
              <w:pStyle w:val="l4"/>
              <w:spacing w:before="0" w:beforeAutospacing="0" w:after="0" w:afterAutospacing="0" w:line="264" w:lineRule="atLeast"/>
              <w:jc w:val="both"/>
            </w:pPr>
          </w:p>
          <w:p w14:paraId="725EBC7A" w14:textId="77777777" w:rsidR="00E414D9" w:rsidRPr="005E3E36" w:rsidRDefault="00F312DF" w:rsidP="00A553E8">
            <w:pPr>
              <w:pStyle w:val="l4"/>
              <w:spacing w:before="0" w:beforeAutospacing="0" w:after="0" w:afterAutospacing="0" w:line="264" w:lineRule="atLeast"/>
              <w:jc w:val="both"/>
            </w:pPr>
            <w:r w:rsidRPr="005E3E36">
              <w:t>Má poddodavatele</w:t>
            </w:r>
            <w:r w:rsidR="00E414D9" w:rsidRPr="005E3E36">
              <w:t xml:space="preserve">, kterými prokazuje kvalifikaci a zároveň </w:t>
            </w:r>
            <w:r w:rsidRPr="005E3E36">
              <w:t>v</w:t>
            </w:r>
            <w:r w:rsidR="00B750FD" w:rsidRPr="005E3E36">
              <w:t xml:space="preserve"> osobě </w:t>
            </w:r>
            <w:r w:rsidR="00E414D9" w:rsidRPr="005E3E36">
              <w:t xml:space="preserve">takového </w:t>
            </w:r>
            <w:r w:rsidR="00B750FD" w:rsidRPr="005E3E36">
              <w:t>poddodavatele vlastní vyjmenovaný veřejný funkcionář, resp. jím ovládaná osoba podíl představující alespoň 25 % účasti společníka v obchodní společnosti</w:t>
            </w:r>
            <w:r w:rsidR="00E414D9" w:rsidRPr="005E3E36">
              <w:t xml:space="preserve">. </w:t>
            </w:r>
          </w:p>
          <w:p w14:paraId="37717C06" w14:textId="77777777" w:rsidR="00E414D9" w:rsidRPr="005E3E36" w:rsidRDefault="00E414D9" w:rsidP="00A553E8">
            <w:pPr>
              <w:pStyle w:val="l4"/>
              <w:spacing w:before="0" w:beforeAutospacing="0" w:after="0" w:afterAutospacing="0" w:line="264" w:lineRule="atLeast"/>
              <w:jc w:val="both"/>
            </w:pPr>
          </w:p>
          <w:p w14:paraId="17AFB4A5" w14:textId="77777777" w:rsidR="00B750FD" w:rsidRPr="005E3E36" w:rsidRDefault="00E414D9" w:rsidP="00A553E8">
            <w:pPr>
              <w:pStyle w:val="l4"/>
              <w:spacing w:before="0" w:beforeAutospacing="0" w:after="0" w:afterAutospacing="0" w:line="264" w:lineRule="atLeast"/>
              <w:jc w:val="both"/>
            </w:pPr>
            <w:r w:rsidRPr="005E3E36">
              <w:t>J</w:t>
            </w:r>
            <w:r w:rsidR="00B750FD" w:rsidRPr="005E3E36">
              <w:t xml:space="preserve">edná o </w:t>
            </w:r>
            <w:r w:rsidR="00B750FD" w:rsidRPr="005E3E36">
              <w:rPr>
                <w:b/>
              </w:rPr>
              <w:t>následující osobu (osoby) u následujících poddodavatelů</w:t>
            </w:r>
            <w:r w:rsidR="00B750FD" w:rsidRPr="005E3E36">
              <w:t>:</w:t>
            </w:r>
          </w:p>
          <w:p w14:paraId="4AB1D5D6" w14:textId="77777777" w:rsidR="00E414D9" w:rsidRPr="005E3E36" w:rsidRDefault="00E414D9" w:rsidP="00A553E8">
            <w:pPr>
              <w:pStyle w:val="l4"/>
              <w:spacing w:before="0" w:beforeAutospacing="0" w:after="0" w:afterAutospacing="0" w:line="264" w:lineRule="atLeast"/>
              <w:jc w:val="both"/>
            </w:pPr>
          </w:p>
          <w:p w14:paraId="23655FEA" w14:textId="77777777" w:rsidR="00B750FD" w:rsidRPr="005E3E36" w:rsidRDefault="00B750FD" w:rsidP="00A553E8">
            <w:pPr>
              <w:pStyle w:val="l4"/>
              <w:spacing w:before="0" w:beforeAutospacing="0" w:after="0" w:afterAutospacing="0" w:line="264" w:lineRule="atLeast"/>
              <w:jc w:val="both"/>
              <w:rPr>
                <w:i/>
              </w:rPr>
            </w:pPr>
            <w:r w:rsidRPr="005E3E36">
              <w:rPr>
                <w:i/>
                <w:highlight w:val="cyan"/>
              </w:rPr>
              <w:t>[vyplní dodavatel]</w:t>
            </w:r>
          </w:p>
          <w:p w14:paraId="031D6070" w14:textId="77777777" w:rsidR="00B750FD" w:rsidRPr="005E3E36" w:rsidRDefault="00B750FD" w:rsidP="00A553E8">
            <w:pPr>
              <w:pStyle w:val="l4"/>
              <w:spacing w:before="0" w:beforeAutospacing="0" w:after="0" w:afterAutospacing="0" w:line="264" w:lineRule="atLeast"/>
              <w:jc w:val="both"/>
              <w:rPr>
                <w:color w:val="000000"/>
              </w:rPr>
            </w:pPr>
          </w:p>
        </w:tc>
      </w:tr>
    </w:tbl>
    <w:p w14:paraId="18B3F6D4" w14:textId="77777777" w:rsidR="00A65DD6" w:rsidRPr="005E3E36" w:rsidRDefault="00A65DD6" w:rsidP="00845BAB">
      <w:pPr>
        <w:spacing w:before="120"/>
        <w:jc w:val="both"/>
      </w:pPr>
    </w:p>
    <w:p w14:paraId="611AD562" w14:textId="554F6A95" w:rsidR="00D2448B" w:rsidRDefault="00D2448B" w:rsidP="00D2448B">
      <w:pPr>
        <w:spacing w:before="120"/>
        <w:jc w:val="both"/>
      </w:pPr>
      <w:r>
        <w:rPr>
          <w:b/>
          <w:bCs/>
        </w:rPr>
        <w:t>Ve vztahu k</w:t>
      </w:r>
      <w:r w:rsidRPr="00D2448B">
        <w:rPr>
          <w:b/>
          <w:bCs/>
        </w:rPr>
        <w:t xml:space="preserve"> mezinárodním sankcím proti Rusku a Bělorusku </w:t>
      </w:r>
      <w:r w:rsidR="00C245E9" w:rsidRPr="00C245E9">
        <w:rPr>
          <w:b/>
          <w:bCs/>
        </w:rPr>
        <w:t xml:space="preserve">ve smyslu nařízení Rady EU č. 2022/576 </w:t>
      </w:r>
      <w:r w:rsidRPr="00D2448B">
        <w:rPr>
          <w:b/>
          <w:bCs/>
        </w:rPr>
        <w:t>výše uvedený dodavatel tímto čestně prohlašuje, že</w:t>
      </w:r>
      <w:r>
        <w:t>:</w:t>
      </w:r>
    </w:p>
    <w:p w14:paraId="5D78FAD9" w14:textId="158410C1" w:rsidR="00D2448B" w:rsidRDefault="00D2448B" w:rsidP="00D2448B">
      <w:pPr>
        <w:spacing w:before="120"/>
        <w:jc w:val="both"/>
      </w:pPr>
      <w:r>
        <w:t>•</w:t>
      </w:r>
      <w:r>
        <w:tab/>
        <w:t xml:space="preserve">on ani kterýkoli z jeho poddodavatelů či jiných osob dle </w:t>
      </w:r>
      <w:proofErr w:type="spellStart"/>
      <w:r>
        <w:t>ust</w:t>
      </w:r>
      <w:proofErr w:type="spellEnd"/>
      <w:r>
        <w:t>. § 83 zákona č. 134/2016 Sb., o zadávání veřejných zakázek, ve znění pozdějších předpisů, který se bude podílet na plnění předmětné veřejné zakázky</w:t>
      </w:r>
      <w:r w:rsidR="00C245E9">
        <w:t>:</w:t>
      </w:r>
    </w:p>
    <w:p w14:paraId="053C4667" w14:textId="458686A9" w:rsidR="00D2448B" w:rsidRDefault="00D2448B" w:rsidP="00D2448B">
      <w:pPr>
        <w:spacing w:before="120"/>
        <w:ind w:left="1416" w:hanging="708"/>
        <w:jc w:val="both"/>
      </w:pPr>
      <w:r>
        <w:t>a)</w:t>
      </w:r>
      <w:r>
        <w:tab/>
        <w:t>není ruským státním příslušníkem, fyzickou či právnickou osobou nebo subjektem či orgánem se sídlem v Rusku,</w:t>
      </w:r>
    </w:p>
    <w:p w14:paraId="7465A2A6" w14:textId="77777777" w:rsidR="00D2448B" w:rsidRDefault="00D2448B" w:rsidP="00D2448B">
      <w:pPr>
        <w:spacing w:before="120"/>
        <w:ind w:left="1416" w:hanging="708"/>
        <w:jc w:val="both"/>
      </w:pPr>
      <w:r>
        <w:t>b)</w:t>
      </w:r>
      <w:r>
        <w:tab/>
        <w:t>není právnickou osobou, subjektem nebo orgánem, které jsou z více než 50 % přímo či nepřímo vlastněny některým ze subjektů uvedených v písmeni a) tohoto odstavce, ani</w:t>
      </w:r>
    </w:p>
    <w:p w14:paraId="7A1DB436" w14:textId="17A83BA4" w:rsidR="00D2448B" w:rsidRDefault="00D2448B" w:rsidP="00D2448B">
      <w:pPr>
        <w:spacing w:before="120"/>
        <w:ind w:left="1416" w:hanging="708"/>
        <w:jc w:val="both"/>
      </w:pPr>
      <w:r>
        <w:t>c)</w:t>
      </w:r>
      <w:r>
        <w:tab/>
        <w:t xml:space="preserve">není </w:t>
      </w:r>
      <w:r w:rsidR="00C245E9" w:rsidRPr="00C245E9">
        <w:t>fyzickou nebo právnickou osobou, subjektem nebo orgánem, který jedná jménem nebo na pokyn některého ze subjektů uvedených v písmeni a) nebo b)</w:t>
      </w:r>
      <w:r w:rsidR="00C245E9">
        <w:t xml:space="preserve"> tohoto odstavce</w:t>
      </w:r>
      <w:r>
        <w:t>;</w:t>
      </w:r>
    </w:p>
    <w:p w14:paraId="1A9012F4" w14:textId="77777777" w:rsidR="00DF5BCB" w:rsidRDefault="00DF5BCB" w:rsidP="00D2448B">
      <w:pPr>
        <w:spacing w:before="120"/>
        <w:jc w:val="both"/>
      </w:pPr>
    </w:p>
    <w:p w14:paraId="369235CD" w14:textId="646F2CBD" w:rsidR="00DF5BCB" w:rsidRPr="00DF5BCB" w:rsidRDefault="00DF5BCB" w:rsidP="00DF5BCB">
      <w:pPr>
        <w:rPr>
          <w:rFonts w:eastAsia="Arial"/>
        </w:rPr>
      </w:pPr>
      <w:r w:rsidRPr="00DF5BCB">
        <w:t>•</w:t>
      </w:r>
      <w:r w:rsidRPr="00DF5BCB">
        <w:tab/>
      </w:r>
      <w:r w:rsidRPr="00DF5BCB">
        <w:rPr>
          <w:rFonts w:eastAsia="Arial"/>
        </w:rPr>
        <w:t>nevyužij</w:t>
      </w:r>
      <w:r>
        <w:rPr>
          <w:rFonts w:eastAsia="Arial"/>
        </w:rPr>
        <w:t>e</w:t>
      </w:r>
      <w:r w:rsidRPr="00DF5BCB">
        <w:rPr>
          <w:rFonts w:eastAsia="Arial"/>
        </w:rPr>
        <w:t xml:space="preserve"> při plnění veřejné zakázky poddodavatele, který by naplnil výše uvedená písm. a) – c), pokud by plnil více než 10 % hodnoty zakázky.</w:t>
      </w:r>
    </w:p>
    <w:p w14:paraId="43884C82" w14:textId="77777777" w:rsidR="00DF5BCB" w:rsidRPr="00DF5BCB" w:rsidRDefault="00DF5BCB" w:rsidP="00DF5BCB">
      <w:pPr>
        <w:rPr>
          <w:rFonts w:eastAsia="Arial"/>
        </w:rPr>
      </w:pPr>
    </w:p>
    <w:p w14:paraId="2226BE7C" w14:textId="5AB86D45" w:rsidR="00DF5BCB" w:rsidRPr="00DF5BCB" w:rsidRDefault="00DF5BCB" w:rsidP="00DF5BCB">
      <w:pPr>
        <w:rPr>
          <w:rFonts w:eastAsia="Arial"/>
        </w:rPr>
      </w:pPr>
      <w:r w:rsidRPr="00DF5BCB">
        <w:t>•</w:t>
      </w:r>
      <w:r w:rsidRPr="00DF5BCB">
        <w:tab/>
      </w:r>
      <w:r w:rsidRPr="00DF5BCB">
        <w:rPr>
          <w:rFonts w:eastAsia="Arial"/>
        </w:rPr>
        <w:t>neobchoduj</w:t>
      </w:r>
      <w:r>
        <w:rPr>
          <w:rFonts w:eastAsia="Arial"/>
        </w:rPr>
        <w:t>e</w:t>
      </w:r>
      <w:r w:rsidRPr="00DF5BCB">
        <w:rPr>
          <w:rFonts w:eastAsia="Arial"/>
        </w:rPr>
        <w:t xml:space="preserve"> se sankcionovaným zbožím, které se nachází v Rusku nebo Bělorusku či z Ruska nebo Běloruska pochází a nenabízím takové zboží v rámci plnění veřejných zakázek.</w:t>
      </w:r>
    </w:p>
    <w:p w14:paraId="609769D6" w14:textId="7512B3CE" w:rsidR="00D2448B" w:rsidRDefault="00D2448B" w:rsidP="00D2448B">
      <w:pPr>
        <w:spacing w:before="120"/>
        <w:jc w:val="both"/>
      </w:pPr>
      <w:r>
        <w:t>•</w:t>
      </w:r>
      <w:r>
        <w:tab/>
      </w:r>
      <w:r w:rsidR="00C245E9" w:rsidRPr="00C245E9">
        <w:t>on sám ani žádný z jeho poddodavatelů není po celou dobu trvání zakázky osobou (i) uvedenou v sankčním seznamu v příloze nařízení Rady (EU) č. 269/2014 ze dne 17. března 2014, o omezujících opatřeních vzhledem k činnostem narušujícím nebo ohrožujícím územní celistvost, svrchovanost a nezávislost Ukrajiny (ve znění pozdějších aktualizací), nařízení Rady (EU) č. 208/2014 ze dne 5. března 2014 o omezujících opatřeních vůči některým osobám, subjektům a orgánům vzhledem k situaci na Ukrajině (ve znění pozdějších aktualizací) nebo nařízení Rady (ES) č. 765/2006 ze dne 18. května 2006 o omezujících opatřeních vůči prezidentu Lukašenkovi a některým představitelům Běloruska (ve znění pozdějších aktualizací); a dále (</w:t>
      </w:r>
      <w:proofErr w:type="spellStart"/>
      <w:r w:rsidR="00C245E9" w:rsidRPr="00C245E9">
        <w:t>ii</w:t>
      </w:r>
      <w:proofErr w:type="spellEnd"/>
      <w:r w:rsidR="00C245E9" w:rsidRPr="00C245E9">
        <w:t>) na níž by se vztahovaly české právní předpisy, zejména zákon č. 69/2006 Sb., o provádění mezinárodních sankcí, v platném znění, navazující na nařízení EU uvedená v bodě (i); (</w:t>
      </w:r>
      <w:proofErr w:type="spellStart"/>
      <w:r w:rsidR="00C245E9" w:rsidRPr="00C245E9">
        <w:t>iii</w:t>
      </w:r>
      <w:proofErr w:type="spellEnd"/>
      <w:r w:rsidR="00C245E9" w:rsidRPr="00C245E9">
        <w:t>) fyzickou či právnickou osobou, subjektem nebo orgánem, na který se vztahují podmínky nařízení Rady (EU) 2022/576 ze dne 8. dubna 2022, kterým se mění nařízení (EU) č. 833/2014 o omezujících opatřeních vzhledem k činnostem Ruska destabilizujícím situaci na Ukrajině, v platném zněn</w:t>
      </w:r>
      <w:r>
        <w:t>);</w:t>
      </w:r>
    </w:p>
    <w:p w14:paraId="78079BF1" w14:textId="130301B3" w:rsidR="00D2448B" w:rsidRDefault="00D2448B" w:rsidP="00D2448B">
      <w:pPr>
        <w:spacing w:before="120"/>
        <w:jc w:val="both"/>
      </w:pPr>
      <w:r>
        <w:t>•</w:t>
      </w:r>
      <w:r>
        <w:tab/>
      </w:r>
      <w:r w:rsidR="00C245E9" w:rsidRPr="00C245E9">
        <w:t>žádné finanční prostředky, které obdrží za plnění veřejné zakázky, přímo ani nepřímo nezpřístupní fyzickým nebo právnickým osobám, subjektům či orgánům s nimi spojeným nebo v jejich prospěch (i) uvedeným v sankčním seznamu</w:t>
      </w:r>
      <w:r w:rsidR="00290B86" w:rsidRPr="00290B86">
        <w:rPr>
          <w:vertAlign w:val="superscript"/>
        </w:rPr>
        <w:footnoteRef/>
      </w:r>
      <w:r w:rsidR="00290B86" w:rsidRPr="00290B86">
        <w:t xml:space="preserve"> </w:t>
      </w:r>
      <w:r w:rsidR="00C245E9" w:rsidRPr="00C245E9">
        <w:t>v příloze nařízení Rady (EU) č. 269/2014 ze dne 17. března 2014, o omezujících opatřeních vzhledem k činnostem narušujícím nebo ohrožujícím územní celistvost, svrchovanost a nezávislost Ukrajiny (ve znění pozdějších aktualizací), nařízení Rady (EU) č. 208/2014 ze dne 5. března 2014 o omezujících opatřeních vůči některým osobám, subjektům a orgánům vzhledem k situaci na Ukrajině (ve znění pozdějších aktualizací) nebo nařízení Rady (ES) č. 765/2006 ze dne 18. května 2006 o omezujících opatřeních vůči prezidentu Lukašenkovi a některým představitelům Běloruska (ve znění pozdějších aktualizací); a dále (</w:t>
      </w:r>
      <w:proofErr w:type="spellStart"/>
      <w:r w:rsidR="00C245E9" w:rsidRPr="00C245E9">
        <w:t>ii</w:t>
      </w:r>
      <w:proofErr w:type="spellEnd"/>
      <w:r w:rsidR="00C245E9" w:rsidRPr="00C245E9">
        <w:t>) osobě, na níž by se vztahovaly české právní předpisy, zejména zákon č. 69/2006 Sb., o provádění mezinárodních sankcí, v platném znění, navazující na nařízení EU uvedená v bodě (i); (</w:t>
      </w:r>
      <w:proofErr w:type="spellStart"/>
      <w:r w:rsidR="00C245E9" w:rsidRPr="00C245E9">
        <w:t>iii</w:t>
      </w:r>
      <w:proofErr w:type="spellEnd"/>
      <w:r w:rsidR="00C245E9" w:rsidRPr="00C245E9">
        <w:t>) na které se vztahují podmínky nařízení Rady (EU) 2022/576 ze dne 8. dubna 2022, kterým se mění nařízení (EU) č. 833/2014 o omezujících opatřeních vzhledem k činnostem Ruska destabilizujícím situaci na Ukrajině, v platném znění</w:t>
      </w:r>
      <w:r>
        <w:t>).</w:t>
      </w:r>
    </w:p>
    <w:p w14:paraId="4583679F" w14:textId="77777777" w:rsidR="00D2448B" w:rsidRDefault="00D2448B" w:rsidP="00845BAB">
      <w:pPr>
        <w:spacing w:before="120"/>
        <w:jc w:val="both"/>
      </w:pPr>
    </w:p>
    <w:p w14:paraId="4B10EB8C" w14:textId="56F664BC" w:rsidR="00845BAB" w:rsidRPr="005E3E36" w:rsidRDefault="00845BAB" w:rsidP="00845BAB">
      <w:pPr>
        <w:spacing w:before="120"/>
        <w:jc w:val="both"/>
      </w:pPr>
      <w:r w:rsidRPr="005E3E36">
        <w:t>Toto čestné prohlášení podepisuji jako osoba oprávněná jednat jménem či za dodavatele.</w:t>
      </w:r>
    </w:p>
    <w:p w14:paraId="63292D1A" w14:textId="77777777" w:rsidR="00EE7110" w:rsidRPr="005E3E36" w:rsidRDefault="00EE7110" w:rsidP="00845BAB">
      <w:pPr>
        <w:spacing w:before="120"/>
        <w:jc w:val="both"/>
      </w:pPr>
    </w:p>
    <w:p w14:paraId="3DB43715" w14:textId="77777777" w:rsidR="0018294D" w:rsidRPr="005E3E36" w:rsidRDefault="0018294D" w:rsidP="00845BAB">
      <w:pPr>
        <w:spacing w:before="120"/>
        <w:jc w:val="both"/>
      </w:pPr>
    </w:p>
    <w:p w14:paraId="45B1E50A" w14:textId="77777777" w:rsidR="00525074" w:rsidRDefault="00525074" w:rsidP="00525074">
      <w:pPr>
        <w:tabs>
          <w:tab w:val="left" w:pos="1843"/>
        </w:tabs>
      </w:pPr>
      <w:r w:rsidRPr="005E3E36">
        <w:t xml:space="preserve">V </w:t>
      </w:r>
      <w:r w:rsidRPr="005E3E36">
        <w:rPr>
          <w:highlight w:val="cyan"/>
        </w:rPr>
        <w:t>……………………………………….,</w:t>
      </w:r>
      <w:r w:rsidRPr="005E3E36">
        <w:tab/>
        <w:t xml:space="preserve">dne </w:t>
      </w:r>
      <w:r w:rsidRPr="005E3E36">
        <w:rPr>
          <w:highlight w:val="cyan"/>
        </w:rPr>
        <w:t>……………………….</w:t>
      </w:r>
      <w:r w:rsidRPr="005E3E36">
        <w:br/>
      </w:r>
      <w:r w:rsidRPr="005E3E36">
        <w:br/>
      </w:r>
    </w:p>
    <w:p w14:paraId="54AC8440" w14:textId="77777777" w:rsidR="00351453" w:rsidRDefault="00351453" w:rsidP="00525074">
      <w:pPr>
        <w:tabs>
          <w:tab w:val="left" w:pos="1843"/>
        </w:tabs>
      </w:pPr>
    </w:p>
    <w:p w14:paraId="795A805C" w14:textId="77777777" w:rsidR="00351453" w:rsidRPr="005E3E36" w:rsidRDefault="00351453" w:rsidP="00525074">
      <w:pPr>
        <w:tabs>
          <w:tab w:val="left" w:pos="1843"/>
        </w:tabs>
      </w:pPr>
    </w:p>
    <w:p w14:paraId="17489C18" w14:textId="57990A1A" w:rsidR="00290B86" w:rsidRDefault="00525074" w:rsidP="00290B86">
      <w:pPr>
        <w:ind w:left="6379"/>
        <w:jc w:val="center"/>
      </w:pPr>
      <w:r w:rsidRPr="005E3E36">
        <w:t>……………………………</w:t>
      </w:r>
      <w:r w:rsidRPr="005E3E36">
        <w:br/>
        <w:t>podpis oprávněné osoby</w:t>
      </w:r>
    </w:p>
    <w:p w14:paraId="27373201" w14:textId="77777777" w:rsidR="00290B86" w:rsidRDefault="00290B86" w:rsidP="00290B86"/>
    <w:p w14:paraId="2069D0C9" w14:textId="77777777" w:rsidR="00290B86" w:rsidRPr="00290B86" w:rsidRDefault="00290B86" w:rsidP="00290B86">
      <w:r w:rsidRPr="00290B86">
        <w:rPr>
          <w:vertAlign w:val="superscript"/>
        </w:rPr>
        <w:footnoteRef/>
      </w:r>
      <w:r w:rsidRPr="00290B86">
        <w:t xml:space="preserve"> aktuální seznam sankcionovaných osob je uveden na </w:t>
      </w:r>
      <w:hyperlink r:id="rId8" w:history="1">
        <w:r w:rsidRPr="00290B86">
          <w:rPr>
            <w:rStyle w:val="Hypertextovodkaz"/>
          </w:rPr>
          <w:t>https://www.sanctionsmap.eu/</w:t>
        </w:r>
      </w:hyperlink>
    </w:p>
    <w:p w14:paraId="2F7C1EB6" w14:textId="77777777" w:rsidR="00290B86" w:rsidRPr="005E3E36" w:rsidRDefault="00290B86" w:rsidP="00290B86"/>
    <w:sectPr w:rsidR="00290B86" w:rsidRPr="005E3E36" w:rsidSect="005F54A9">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2C4463" w14:textId="77777777" w:rsidR="002D6E4A" w:rsidRDefault="002D6E4A" w:rsidP="00B82DDF">
      <w:r>
        <w:separator/>
      </w:r>
    </w:p>
  </w:endnote>
  <w:endnote w:type="continuationSeparator" w:id="0">
    <w:p w14:paraId="3A4C25F5" w14:textId="77777777" w:rsidR="002D6E4A" w:rsidRDefault="002D6E4A" w:rsidP="00B82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067D6D" w14:textId="77777777" w:rsidR="002D6E4A" w:rsidRDefault="002D6E4A" w:rsidP="00B82DDF">
      <w:r>
        <w:separator/>
      </w:r>
    </w:p>
  </w:footnote>
  <w:footnote w:type="continuationSeparator" w:id="0">
    <w:p w14:paraId="4EE1C90C" w14:textId="77777777" w:rsidR="002D6E4A" w:rsidRDefault="002D6E4A" w:rsidP="00B82DDF">
      <w:r>
        <w:continuationSeparator/>
      </w:r>
    </w:p>
  </w:footnote>
  <w:footnote w:id="1">
    <w:p w14:paraId="5F7AED2F" w14:textId="77777777" w:rsidR="00336413" w:rsidRPr="005E3E36" w:rsidRDefault="00336413" w:rsidP="00973123">
      <w:pPr>
        <w:pStyle w:val="Textpoznpodarou"/>
        <w:jc w:val="both"/>
      </w:pPr>
      <w:r w:rsidRPr="005E3E36">
        <w:rPr>
          <w:rStyle w:val="Znakapoznpodarou"/>
        </w:rPr>
        <w:footnoteRef/>
      </w:r>
      <w:r w:rsidRPr="005E3E36">
        <w:t xml:space="preserve"> Pozn.: tj. </w:t>
      </w:r>
      <w:r w:rsidR="00607817" w:rsidRPr="005E3E36">
        <w:t>člen vlády nebo vedoucí jiného ústředního správního úřadu (ústředního orgánu), v jehož čele není člen vlády.</w:t>
      </w:r>
      <w:r w:rsidR="0066701D" w:rsidRPr="005E3E36">
        <w:t xml:space="preserve"> </w:t>
      </w:r>
      <w:r w:rsidR="00A65DD6" w:rsidRPr="005E3E36">
        <w:t>D</w:t>
      </w:r>
      <w:r w:rsidRPr="005E3E36">
        <w:t>alšími ústředními orgány státní správy</w:t>
      </w:r>
      <w:r w:rsidR="00A65DD6" w:rsidRPr="005E3E36">
        <w:t xml:space="preserve"> jsou</w:t>
      </w:r>
      <w:r w:rsidRPr="005E3E36">
        <w:t xml:space="preserve">: </w:t>
      </w:r>
    </w:p>
    <w:p w14:paraId="09EA18D1" w14:textId="77777777" w:rsidR="00336413" w:rsidRPr="00336413" w:rsidRDefault="00607817" w:rsidP="00607817">
      <w:pPr>
        <w:pStyle w:val="Textpoznpodarou"/>
        <w:jc w:val="both"/>
        <w:rPr>
          <w:i/>
        </w:rPr>
      </w:pPr>
      <w:r w:rsidRPr="005E3E36">
        <w:rPr>
          <w:i/>
        </w:rPr>
        <w:t>1. Český statistický úřad, 2. Český úřad zeměměřický a katastrální, 3. Český báňský úřad, 4. Úřad průmyslového vlastnictví, 5. Úřad pro ochranu hospodářské soutěže, 6. Správa státních hmotných rezerv, 7. Státní úřad pro jadernou bezpečnost, 8. Národní bezpečnostní úřad, 9. Energetický regulační úřad, 10. Úřad vlády České republiky, 11. Český telekomunikační úřad, 12. Úřad pro ochranu osobních údajů, 13. Rada pro rozhlasové a televizní vysílání, 14. Úřad pro dohled nad hospodařením politických stran a politických hnutí, 15. Úřad pro přístup k dopravní infrastruktuře, 16. Národní úřad pro kybernetickou a informační bezpečnost.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BD5D9A"/>
    <w:multiLevelType w:val="hybridMultilevel"/>
    <w:tmpl w:val="ED9065A4"/>
    <w:lvl w:ilvl="0" w:tplc="6F686A0C">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31B2390"/>
    <w:multiLevelType w:val="hybridMultilevel"/>
    <w:tmpl w:val="03367848"/>
    <w:lvl w:ilvl="0" w:tplc="7CDEC33A">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D7D463A"/>
    <w:multiLevelType w:val="hybridMultilevel"/>
    <w:tmpl w:val="DD20ACBE"/>
    <w:lvl w:ilvl="0" w:tplc="04050001">
      <w:start w:val="1"/>
      <w:numFmt w:val="bullet"/>
      <w:lvlText w:val=""/>
      <w:lvlJc w:val="left"/>
      <w:pPr>
        <w:tabs>
          <w:tab w:val="num" w:pos="720"/>
        </w:tabs>
        <w:ind w:left="720" w:hanging="360"/>
      </w:pPr>
      <w:rPr>
        <w:rFonts w:ascii="Symbol" w:hAnsi="Symbol" w:hint="default"/>
        <w:b w:val="0"/>
        <w:sz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6EEF194C"/>
    <w:multiLevelType w:val="hybridMultilevel"/>
    <w:tmpl w:val="5238BFF8"/>
    <w:lvl w:ilvl="0" w:tplc="04050001">
      <w:start w:val="1"/>
      <w:numFmt w:val="bullet"/>
      <w:lvlText w:val=""/>
      <w:lvlJc w:val="left"/>
      <w:pPr>
        <w:tabs>
          <w:tab w:val="num" w:pos="720"/>
        </w:tabs>
        <w:ind w:left="720" w:hanging="360"/>
      </w:pPr>
      <w:rPr>
        <w:rFonts w:ascii="Symbol" w:hAnsi="Symbol" w:hint="default"/>
        <w:b w:val="0"/>
        <w:sz w:val="20"/>
      </w:rPr>
    </w:lvl>
    <w:lvl w:ilvl="1" w:tplc="4574E480">
      <w:start w:val="7"/>
      <w:numFmt w:val="decimal"/>
      <w:lvlText w:val="%2."/>
      <w:lvlJc w:val="left"/>
      <w:pPr>
        <w:tabs>
          <w:tab w:val="num" w:pos="1260"/>
        </w:tabs>
        <w:ind w:left="1260" w:hanging="360"/>
      </w:pPr>
      <w:rPr>
        <w:rFonts w:hint="default"/>
        <w:b/>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610934377">
    <w:abstractNumId w:val="3"/>
  </w:num>
  <w:num w:numId="2" w16cid:durableId="318309232">
    <w:abstractNumId w:val="2"/>
  </w:num>
  <w:num w:numId="3" w16cid:durableId="1412584085">
    <w:abstractNumId w:val="0"/>
  </w:num>
  <w:num w:numId="4" w16cid:durableId="1724597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BAB"/>
    <w:rsid w:val="00004C66"/>
    <w:rsid w:val="000C6CE4"/>
    <w:rsid w:val="00105AE6"/>
    <w:rsid w:val="00126566"/>
    <w:rsid w:val="0018294D"/>
    <w:rsid w:val="001842BA"/>
    <w:rsid w:val="001B7F50"/>
    <w:rsid w:val="00221F74"/>
    <w:rsid w:val="002623BE"/>
    <w:rsid w:val="00290B86"/>
    <w:rsid w:val="002951CC"/>
    <w:rsid w:val="002B5DAE"/>
    <w:rsid w:val="002C0FAF"/>
    <w:rsid w:val="002D2F02"/>
    <w:rsid w:val="002D6E4A"/>
    <w:rsid w:val="002F66C5"/>
    <w:rsid w:val="00331C94"/>
    <w:rsid w:val="00336413"/>
    <w:rsid w:val="00351453"/>
    <w:rsid w:val="003B319E"/>
    <w:rsid w:val="003E338A"/>
    <w:rsid w:val="00431827"/>
    <w:rsid w:val="004321DA"/>
    <w:rsid w:val="00433162"/>
    <w:rsid w:val="00464674"/>
    <w:rsid w:val="004903AC"/>
    <w:rsid w:val="004B52DD"/>
    <w:rsid w:val="00525074"/>
    <w:rsid w:val="005562D4"/>
    <w:rsid w:val="005D1135"/>
    <w:rsid w:val="005E3700"/>
    <w:rsid w:val="005E3E36"/>
    <w:rsid w:val="005F54A9"/>
    <w:rsid w:val="00607817"/>
    <w:rsid w:val="00615351"/>
    <w:rsid w:val="00650B80"/>
    <w:rsid w:val="0066701D"/>
    <w:rsid w:val="006929B2"/>
    <w:rsid w:val="007105FE"/>
    <w:rsid w:val="00723BC2"/>
    <w:rsid w:val="007961F8"/>
    <w:rsid w:val="007E57CF"/>
    <w:rsid w:val="00811C5A"/>
    <w:rsid w:val="00845BAB"/>
    <w:rsid w:val="008C2D61"/>
    <w:rsid w:val="008D2445"/>
    <w:rsid w:val="009730C0"/>
    <w:rsid w:val="00973123"/>
    <w:rsid w:val="00984252"/>
    <w:rsid w:val="00A157B4"/>
    <w:rsid w:val="00A4702A"/>
    <w:rsid w:val="00A65DD6"/>
    <w:rsid w:val="00AA40B2"/>
    <w:rsid w:val="00AA6BCF"/>
    <w:rsid w:val="00B0263C"/>
    <w:rsid w:val="00B60E59"/>
    <w:rsid w:val="00B750FD"/>
    <w:rsid w:val="00B8145B"/>
    <w:rsid w:val="00B82DDF"/>
    <w:rsid w:val="00B848B6"/>
    <w:rsid w:val="00BB669F"/>
    <w:rsid w:val="00C23556"/>
    <w:rsid w:val="00C245E9"/>
    <w:rsid w:val="00CA7723"/>
    <w:rsid w:val="00CB1377"/>
    <w:rsid w:val="00D2448B"/>
    <w:rsid w:val="00DF5BCB"/>
    <w:rsid w:val="00E414D9"/>
    <w:rsid w:val="00E84B9C"/>
    <w:rsid w:val="00EC76BA"/>
    <w:rsid w:val="00EE7110"/>
    <w:rsid w:val="00EF34A1"/>
    <w:rsid w:val="00F312DF"/>
    <w:rsid w:val="00F966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079F7"/>
  <w15:chartTrackingRefBased/>
  <w15:docId w15:val="{E5202345-9BF6-4FC2-99E6-46AB573D8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5BAB"/>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B82DDF"/>
    <w:pPr>
      <w:ind w:left="720"/>
      <w:contextualSpacing/>
    </w:pPr>
  </w:style>
  <w:style w:type="paragraph" w:styleId="Textpoznpodarou">
    <w:name w:val="footnote text"/>
    <w:basedOn w:val="Normln"/>
    <w:link w:val="TextpoznpodarouChar"/>
    <w:uiPriority w:val="99"/>
    <w:semiHidden/>
    <w:unhideWhenUsed/>
    <w:rsid w:val="00B82DDF"/>
    <w:rPr>
      <w:sz w:val="20"/>
      <w:szCs w:val="20"/>
    </w:rPr>
  </w:style>
  <w:style w:type="character" w:customStyle="1" w:styleId="TextpoznpodarouChar">
    <w:name w:val="Text pozn. pod čarou Char"/>
    <w:basedOn w:val="Standardnpsmoodstavce"/>
    <w:link w:val="Textpoznpodarou"/>
    <w:uiPriority w:val="99"/>
    <w:semiHidden/>
    <w:rsid w:val="00B82DDF"/>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B82DDF"/>
    <w:rPr>
      <w:vertAlign w:val="superscript"/>
    </w:rPr>
  </w:style>
  <w:style w:type="paragraph" w:styleId="Zhlav">
    <w:name w:val="header"/>
    <w:basedOn w:val="Normln"/>
    <w:link w:val="ZhlavChar"/>
    <w:unhideWhenUsed/>
    <w:rsid w:val="00EF34A1"/>
    <w:pPr>
      <w:tabs>
        <w:tab w:val="center" w:pos="4536"/>
        <w:tab w:val="right" w:pos="9072"/>
      </w:tabs>
    </w:pPr>
  </w:style>
  <w:style w:type="character" w:customStyle="1" w:styleId="ZhlavChar">
    <w:name w:val="Záhlaví Char"/>
    <w:basedOn w:val="Standardnpsmoodstavce"/>
    <w:link w:val="Zhlav"/>
    <w:rsid w:val="00EF34A1"/>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EF34A1"/>
    <w:pPr>
      <w:tabs>
        <w:tab w:val="center" w:pos="4536"/>
        <w:tab w:val="right" w:pos="9072"/>
      </w:tabs>
    </w:pPr>
  </w:style>
  <w:style w:type="character" w:customStyle="1" w:styleId="ZpatChar">
    <w:name w:val="Zápatí Char"/>
    <w:basedOn w:val="Standardnpsmoodstavce"/>
    <w:link w:val="Zpat"/>
    <w:uiPriority w:val="99"/>
    <w:rsid w:val="00EF34A1"/>
    <w:rPr>
      <w:rFonts w:ascii="Times New Roman" w:eastAsia="Times New Roman" w:hAnsi="Times New Roman" w:cs="Times New Roman"/>
      <w:sz w:val="24"/>
      <w:szCs w:val="24"/>
      <w:lang w:eastAsia="cs-CZ"/>
    </w:rPr>
  </w:style>
  <w:style w:type="table" w:styleId="Mkatabulky">
    <w:name w:val="Table Grid"/>
    <w:basedOn w:val="Normlntabulka"/>
    <w:uiPriority w:val="59"/>
    <w:rsid w:val="00A15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4">
    <w:name w:val="l4"/>
    <w:basedOn w:val="Normln"/>
    <w:rsid w:val="00A157B4"/>
    <w:pPr>
      <w:spacing w:before="100" w:beforeAutospacing="1" w:after="100" w:afterAutospacing="1"/>
    </w:pPr>
  </w:style>
  <w:style w:type="character" w:styleId="PromnnHTML">
    <w:name w:val="HTML Variable"/>
    <w:basedOn w:val="Standardnpsmoodstavce"/>
    <w:uiPriority w:val="99"/>
    <w:semiHidden/>
    <w:unhideWhenUsed/>
    <w:rsid w:val="002C0FAF"/>
    <w:rPr>
      <w:i/>
      <w:iCs/>
    </w:rPr>
  </w:style>
  <w:style w:type="character" w:customStyle="1" w:styleId="apple-converted-space">
    <w:name w:val="apple-converted-space"/>
    <w:basedOn w:val="Standardnpsmoodstavce"/>
    <w:rsid w:val="002C0FAF"/>
  </w:style>
  <w:style w:type="paragraph" w:styleId="Textbubliny">
    <w:name w:val="Balloon Text"/>
    <w:basedOn w:val="Normln"/>
    <w:link w:val="TextbublinyChar"/>
    <w:uiPriority w:val="99"/>
    <w:semiHidden/>
    <w:unhideWhenUsed/>
    <w:rsid w:val="00EE711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E7110"/>
    <w:rPr>
      <w:rFonts w:ascii="Segoe UI" w:eastAsia="Times New Roman" w:hAnsi="Segoe UI" w:cs="Segoe UI"/>
      <w:sz w:val="18"/>
      <w:szCs w:val="18"/>
      <w:lang w:eastAsia="cs-CZ"/>
    </w:rPr>
  </w:style>
  <w:style w:type="character" w:customStyle="1" w:styleId="ZkladntextChar">
    <w:name w:val="Základní text Char"/>
    <w:aliases w:val="b Char"/>
    <w:basedOn w:val="Standardnpsmoodstavce"/>
    <w:link w:val="Zkladntext"/>
    <w:locked/>
    <w:rsid w:val="005F54A9"/>
    <w:rPr>
      <w:rFonts w:ascii="Arial" w:hAnsi="Arial" w:cs="Arial"/>
    </w:rPr>
  </w:style>
  <w:style w:type="paragraph" w:styleId="Zkladntext">
    <w:name w:val="Body Text"/>
    <w:aliases w:val="b"/>
    <w:basedOn w:val="Normln"/>
    <w:link w:val="ZkladntextChar"/>
    <w:unhideWhenUsed/>
    <w:rsid w:val="005F54A9"/>
    <w:pPr>
      <w:widowControl w:val="0"/>
      <w:jc w:val="both"/>
    </w:pPr>
    <w:rPr>
      <w:rFonts w:ascii="Arial" w:eastAsiaTheme="minorHAnsi" w:hAnsi="Arial" w:cs="Arial"/>
      <w:sz w:val="22"/>
      <w:szCs w:val="22"/>
      <w:lang w:eastAsia="en-US"/>
    </w:rPr>
  </w:style>
  <w:style w:type="character" w:customStyle="1" w:styleId="ZkladntextChar1">
    <w:name w:val="Základní text Char1"/>
    <w:basedOn w:val="Standardnpsmoodstavce"/>
    <w:uiPriority w:val="99"/>
    <w:semiHidden/>
    <w:rsid w:val="005F54A9"/>
    <w:rPr>
      <w:rFonts w:ascii="Times New Roman" w:eastAsia="Times New Roman" w:hAnsi="Times New Roman" w:cs="Times New Roman"/>
      <w:sz w:val="24"/>
      <w:szCs w:val="24"/>
      <w:lang w:eastAsia="cs-CZ"/>
    </w:rPr>
  </w:style>
  <w:style w:type="character" w:customStyle="1" w:styleId="datalabel">
    <w:name w:val="datalabel"/>
    <w:basedOn w:val="Standardnpsmoodstavce"/>
    <w:rsid w:val="00723BC2"/>
  </w:style>
  <w:style w:type="paragraph" w:styleId="Podnadpis">
    <w:name w:val="Subtitle"/>
    <w:basedOn w:val="Normln"/>
    <w:link w:val="PodnadpisChar"/>
    <w:qFormat/>
    <w:rsid w:val="00DF5BCB"/>
    <w:pPr>
      <w:widowControl w:val="0"/>
      <w:spacing w:line="240" w:lineRule="exact"/>
      <w:jc w:val="center"/>
    </w:pPr>
    <w:rPr>
      <w:rFonts w:ascii="Arial" w:hAnsi="Arial"/>
      <w:b/>
      <w:sz w:val="32"/>
      <w:szCs w:val="20"/>
    </w:rPr>
  </w:style>
  <w:style w:type="character" w:customStyle="1" w:styleId="PodnadpisChar">
    <w:name w:val="Podnadpis Char"/>
    <w:basedOn w:val="Standardnpsmoodstavce"/>
    <w:link w:val="Podnadpis"/>
    <w:rsid w:val="00DF5BCB"/>
    <w:rPr>
      <w:rFonts w:ascii="Arial" w:eastAsia="Times New Roman" w:hAnsi="Arial" w:cs="Times New Roman"/>
      <w:b/>
      <w:sz w:val="32"/>
      <w:szCs w:val="20"/>
      <w:lang w:eastAsia="cs-CZ"/>
    </w:rPr>
  </w:style>
  <w:style w:type="character" w:styleId="Hypertextovodkaz">
    <w:name w:val="Hyperlink"/>
    <w:basedOn w:val="Standardnpsmoodstavce"/>
    <w:uiPriority w:val="99"/>
    <w:unhideWhenUsed/>
    <w:rsid w:val="00290B86"/>
    <w:rPr>
      <w:color w:val="0563C1" w:themeColor="hyperlink"/>
      <w:u w:val="single"/>
    </w:rPr>
  </w:style>
  <w:style w:type="character" w:styleId="Nevyeenzmnka">
    <w:name w:val="Unresolved Mention"/>
    <w:basedOn w:val="Standardnpsmoodstavce"/>
    <w:uiPriority w:val="99"/>
    <w:semiHidden/>
    <w:unhideWhenUsed/>
    <w:rsid w:val="00290B86"/>
    <w:rPr>
      <w:color w:val="605E5C"/>
      <w:shd w:val="clear" w:color="auto" w:fill="E1DFDD"/>
    </w:rPr>
  </w:style>
  <w:style w:type="paragraph" w:styleId="Bezmezer">
    <w:name w:val="No Spacing"/>
    <w:uiPriority w:val="1"/>
    <w:qFormat/>
    <w:rsid w:val="00615351"/>
    <w:pPr>
      <w:spacing w:after="0"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8653878">
      <w:bodyDiv w:val="1"/>
      <w:marLeft w:val="0"/>
      <w:marRight w:val="0"/>
      <w:marTop w:val="0"/>
      <w:marBottom w:val="0"/>
      <w:divBdr>
        <w:top w:val="none" w:sz="0" w:space="0" w:color="auto"/>
        <w:left w:val="none" w:sz="0" w:space="0" w:color="auto"/>
        <w:bottom w:val="none" w:sz="0" w:space="0" w:color="auto"/>
        <w:right w:val="none" w:sz="0" w:space="0" w:color="auto"/>
      </w:divBdr>
    </w:div>
    <w:div w:id="856044191">
      <w:bodyDiv w:val="1"/>
      <w:marLeft w:val="0"/>
      <w:marRight w:val="0"/>
      <w:marTop w:val="0"/>
      <w:marBottom w:val="0"/>
      <w:divBdr>
        <w:top w:val="none" w:sz="0" w:space="0" w:color="auto"/>
        <w:left w:val="none" w:sz="0" w:space="0" w:color="auto"/>
        <w:bottom w:val="none" w:sz="0" w:space="0" w:color="auto"/>
        <w:right w:val="none" w:sz="0" w:space="0" w:color="auto"/>
      </w:divBdr>
    </w:div>
    <w:div w:id="933199710">
      <w:bodyDiv w:val="1"/>
      <w:marLeft w:val="0"/>
      <w:marRight w:val="0"/>
      <w:marTop w:val="0"/>
      <w:marBottom w:val="0"/>
      <w:divBdr>
        <w:top w:val="none" w:sz="0" w:space="0" w:color="auto"/>
        <w:left w:val="none" w:sz="0" w:space="0" w:color="auto"/>
        <w:bottom w:val="none" w:sz="0" w:space="0" w:color="auto"/>
        <w:right w:val="none" w:sz="0" w:space="0" w:color="auto"/>
      </w:divBdr>
    </w:div>
    <w:div w:id="1393579905">
      <w:bodyDiv w:val="1"/>
      <w:marLeft w:val="0"/>
      <w:marRight w:val="0"/>
      <w:marTop w:val="0"/>
      <w:marBottom w:val="0"/>
      <w:divBdr>
        <w:top w:val="none" w:sz="0" w:space="0" w:color="auto"/>
        <w:left w:val="none" w:sz="0" w:space="0" w:color="auto"/>
        <w:bottom w:val="none" w:sz="0" w:space="0" w:color="auto"/>
        <w:right w:val="none" w:sz="0" w:space="0" w:color="auto"/>
      </w:divBdr>
    </w:div>
    <w:div w:id="148584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1.safelinks.protection.outlook.com/?url=https%3A%2F%2Fwww.sanctionsmap.eu%2F&amp;data=05%7C01%7CEva.Barkova%40mmr.cz%7Ca6b487df992f4ef13f4b08db131c39c0%7C8227f2a542384dd2baa9cb8d4f57a2e8%7C0%7C0%7C638124784190597260%7CUnknown%7CTWFpbGZsb3d8eyJWIjoiMC4wLjAwMDAiLCJQIjoiV2luMzIiLCJBTiI6Ik1haWwiLCJXVCI6Mn0%3D%7C3000%7C%7C%7C&amp;sdata=PsuT4cTyBQRqWOPZ2g7VaWCn1REkZLKQcnYaEVKmk2I%3D&amp;reserve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7A84C-DBBC-48B7-A69C-DF2F5D408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954</Words>
  <Characters>5629</Characters>
  <Application>Microsoft Office Word</Application>
  <DocSecurity>0</DocSecurity>
  <Lines>46</Lines>
  <Paragraphs>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Karel Novák</cp:lastModifiedBy>
  <cp:revision>3</cp:revision>
  <dcterms:created xsi:type="dcterms:W3CDTF">2018-06-21T07:09:00Z</dcterms:created>
  <dcterms:modified xsi:type="dcterms:W3CDTF">2024-09-16T09:55:00Z</dcterms:modified>
</cp:coreProperties>
</file>